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4B" w:rsidRDefault="00B93DBE">
      <w:pPr>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bl>
      <w:tblPr>
        <w:tblStyle w:val="a5"/>
        <w:tblW w:w="4755" w:type="dxa"/>
        <w:tblInd w:w="758" w:type="dxa"/>
        <w:tblLayout w:type="fixed"/>
        <w:tblLook w:val="0000" w:firstRow="0" w:lastRow="0" w:firstColumn="0" w:lastColumn="0" w:noHBand="0" w:noVBand="0"/>
      </w:tblPr>
      <w:tblGrid>
        <w:gridCol w:w="4755"/>
      </w:tblGrid>
      <w:tr w:rsidR="0070364B">
        <w:trPr>
          <w:trHeight w:val="1020"/>
        </w:trPr>
        <w:tc>
          <w:tcPr>
            <w:tcW w:w="4755" w:type="dxa"/>
            <w:tcBorders>
              <w:top w:val="nil"/>
              <w:left w:val="nil"/>
              <w:bottom w:val="nil"/>
              <w:right w:val="nil"/>
            </w:tcBorders>
            <w:shd w:val="clear" w:color="auto" w:fill="D9D9D9"/>
            <w:tcMar>
              <w:left w:w="150" w:type="dxa"/>
              <w:right w:w="150" w:type="dxa"/>
            </w:tcMar>
          </w:tcPr>
          <w:p w:rsidR="0070364B" w:rsidRDefault="00B93DBE">
            <w:pPr>
              <w:ind w:left="141"/>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ВНИМАНИЮ ПОМОЩНИКА НОТАРИУСА! </w:t>
            </w:r>
          </w:p>
          <w:p w:rsidR="0070364B" w:rsidRDefault="00B93DBE">
            <w:pPr>
              <w:ind w:left="141"/>
            </w:pPr>
            <w:r>
              <w:rPr>
                <w:rFonts w:ascii="Trebuchet MS" w:eastAsia="Trebuchet MS" w:hAnsi="Trebuchet MS" w:cs="Trebuchet MS"/>
                <w:color w:val="000000"/>
                <w:sz w:val="18"/>
                <w:szCs w:val="18"/>
              </w:rPr>
              <w:t>Текст настоящей доверенности в актуальном состоянии всегда находится по адресу:</w:t>
            </w:r>
            <w:r>
              <w:rPr>
                <w:rFonts w:ascii="Trebuchet MS" w:eastAsia="Trebuchet MS" w:hAnsi="Trebuchet MS" w:cs="Trebuchet MS"/>
                <w:b/>
                <w:color w:val="000000"/>
                <w:sz w:val="18"/>
                <w:szCs w:val="18"/>
              </w:rPr>
              <w:t xml:space="preserve"> zharov.info/</w:t>
            </w:r>
            <w:proofErr w:type="spellStart"/>
            <w:r>
              <w:rPr>
                <w:rFonts w:ascii="Trebuchet MS" w:eastAsia="Trebuchet MS" w:hAnsi="Trebuchet MS" w:cs="Trebuchet MS"/>
                <w:b/>
                <w:color w:val="000000"/>
                <w:sz w:val="18"/>
                <w:szCs w:val="18"/>
              </w:rPr>
              <w:t>dov</w:t>
            </w:r>
            <w:proofErr w:type="spellEnd"/>
            <w:r>
              <w:rPr>
                <w:rFonts w:ascii="Trebuchet MS" w:eastAsia="Trebuchet MS" w:hAnsi="Trebuchet MS" w:cs="Trebuchet MS"/>
                <w:b/>
                <w:color w:val="000000"/>
                <w:sz w:val="18"/>
                <w:szCs w:val="18"/>
              </w:rPr>
              <w:t xml:space="preserve"> (пароль: </w:t>
            </w:r>
            <w:proofErr w:type="spellStart"/>
            <w:r>
              <w:rPr>
                <w:rFonts w:ascii="Trebuchet MS" w:eastAsia="Trebuchet MS" w:hAnsi="Trebuchet MS" w:cs="Trebuchet MS"/>
                <w:b/>
                <w:color w:val="000000"/>
                <w:sz w:val="18"/>
                <w:szCs w:val="18"/>
              </w:rPr>
              <w:t>notarius</w:t>
            </w:r>
            <w:proofErr w:type="spellEnd"/>
            <w:r>
              <w:rPr>
                <w:rFonts w:ascii="Trebuchet MS" w:eastAsia="Trebuchet MS" w:hAnsi="Trebuchet MS" w:cs="Trebuchet MS"/>
                <w:b/>
                <w:color w:val="000000"/>
                <w:sz w:val="18"/>
                <w:szCs w:val="18"/>
              </w:rPr>
              <w:t xml:space="preserve">), </w:t>
            </w:r>
            <w:r>
              <w:rPr>
                <w:rFonts w:ascii="Trebuchet MS" w:eastAsia="Trebuchet MS" w:hAnsi="Trebuchet MS" w:cs="Trebuchet MS"/>
                <w:color w:val="000000"/>
                <w:sz w:val="18"/>
                <w:szCs w:val="18"/>
              </w:rPr>
              <w:t>сканировать или перепечатывать не обязательно!</w:t>
            </w:r>
          </w:p>
        </w:tc>
      </w:tr>
    </w:tbl>
    <w:p w:rsidR="0070364B" w:rsidRDefault="0070364B">
      <w:pPr>
        <w:ind w:left="650" w:hanging="650"/>
        <w:rPr>
          <w:rFonts w:ascii="Trebuchet MS" w:eastAsia="Trebuchet MS" w:hAnsi="Trebuchet MS" w:cs="Trebuchet MS"/>
          <w:color w:val="000000"/>
          <w:sz w:val="18"/>
          <w:szCs w:val="18"/>
        </w:rPr>
      </w:pPr>
    </w:p>
    <w:p w:rsidR="0070364B" w:rsidRDefault="0070364B">
      <w:pPr>
        <w:ind w:left="542" w:hanging="542"/>
        <w:rPr>
          <w:rFonts w:ascii="Trebuchet MS" w:eastAsia="Trebuchet MS" w:hAnsi="Trebuchet MS" w:cs="Trebuchet MS"/>
          <w:color w:val="000000"/>
          <w:sz w:val="18"/>
          <w:szCs w:val="18"/>
        </w:rPr>
      </w:pPr>
    </w:p>
    <w:p w:rsidR="0070364B" w:rsidRDefault="0070364B">
      <w:pPr>
        <w:ind w:left="434" w:hanging="434"/>
        <w:rPr>
          <w:rFonts w:ascii="Trebuchet MS" w:eastAsia="Trebuchet MS" w:hAnsi="Trebuchet MS" w:cs="Trebuchet MS"/>
          <w:color w:val="000000"/>
          <w:sz w:val="18"/>
          <w:szCs w:val="18"/>
        </w:rPr>
      </w:pPr>
    </w:p>
    <w:p w:rsidR="0070364B" w:rsidRDefault="0070364B">
      <w:pPr>
        <w:ind w:left="326" w:hanging="326"/>
        <w:rPr>
          <w:rFonts w:ascii="Trebuchet MS" w:eastAsia="Trebuchet MS" w:hAnsi="Trebuchet MS" w:cs="Trebuchet MS"/>
          <w:color w:val="000000"/>
          <w:sz w:val="18"/>
          <w:szCs w:val="18"/>
        </w:rPr>
      </w:pPr>
    </w:p>
    <w:p w:rsidR="0070364B" w:rsidRDefault="0070364B">
      <w:pPr>
        <w:ind w:left="218" w:hanging="218"/>
        <w:rPr>
          <w:rFonts w:ascii="Trebuchet MS" w:eastAsia="Trebuchet MS" w:hAnsi="Trebuchet MS" w:cs="Trebuchet MS"/>
          <w:color w:val="000000"/>
          <w:sz w:val="18"/>
          <w:szCs w:val="18"/>
        </w:rPr>
      </w:pPr>
    </w:p>
    <w:p w:rsidR="0070364B" w:rsidRDefault="0070364B">
      <w:pPr>
        <w:ind w:left="110" w:hanging="110"/>
        <w:rPr>
          <w:rFonts w:ascii="Trebuchet MS" w:eastAsia="Trebuchet MS" w:hAnsi="Trebuchet MS" w:cs="Trebuchet MS"/>
          <w:color w:val="000000"/>
          <w:sz w:val="18"/>
          <w:szCs w:val="18"/>
        </w:rPr>
      </w:pPr>
    </w:p>
    <w:p w:rsidR="0070364B" w:rsidRDefault="00B93DBE">
      <w:pPr>
        <w:jc w:val="both"/>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Образец доверенности (оформляется у нотариуса)</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Я, </w:t>
      </w:r>
      <w:r>
        <w:rPr>
          <w:rFonts w:ascii="Trebuchet MS" w:eastAsia="Trebuchet MS" w:hAnsi="Trebuchet MS" w:cs="Trebuchet MS"/>
          <w:b/>
          <w:color w:val="000000"/>
        </w:rPr>
        <w:t>___________________________</w:t>
      </w:r>
      <w:r>
        <w:rPr>
          <w:rFonts w:ascii="Trebuchet MS" w:eastAsia="Trebuchet MS" w:hAnsi="Trebuchet MS" w:cs="Trebuchet MS"/>
          <w:color w:val="000000"/>
        </w:rPr>
        <w:t>, настоящей доверенностью уполномочиваю</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b/>
          <w:color w:val="000000"/>
        </w:rPr>
        <w:t xml:space="preserve">адвоката Жарова Антона Алексеевича, </w:t>
      </w:r>
      <w:r>
        <w:rPr>
          <w:rFonts w:ascii="Trebuchet MS" w:eastAsia="Trebuchet MS" w:hAnsi="Trebuchet MS" w:cs="Trebuchet MS"/>
          <w:color w:val="000000"/>
        </w:rPr>
        <w:t>регистрационный номер 77/9327 в реестре адвокатов г. </w:t>
      </w:r>
      <w:r>
        <w:rPr>
          <w:rFonts w:ascii="Arial" w:eastAsia="Arial" w:hAnsi="Arial" w:cs="Arial"/>
          <w:color w:val="000000"/>
        </w:rPr>
        <w:t>Москвы, удостоверение № 9886 выдано Управлением Министерства юстиции по Москве 26 января 2009 года, учре</w:t>
      </w:r>
      <w:r>
        <w:rPr>
          <w:rFonts w:ascii="Trebuchet MS" w:eastAsia="Trebuchet MS" w:hAnsi="Trebuchet MS" w:cs="Trebuchet MS"/>
          <w:color w:val="000000"/>
        </w:rPr>
        <w:t xml:space="preserve">дившего адвокатский кабинет «Команда адвоката Жарова», находящийся по адресу: Московская область, городской округ Одинцово, </w:t>
      </w:r>
      <w:proofErr w:type="spellStart"/>
      <w:r>
        <w:rPr>
          <w:rFonts w:ascii="Trebuchet MS" w:eastAsia="Trebuchet MS" w:hAnsi="Trebuchet MS" w:cs="Trebuchet MS"/>
          <w:color w:val="000000"/>
        </w:rPr>
        <w:t>Немчиновка</w:t>
      </w:r>
      <w:proofErr w:type="spellEnd"/>
      <w:r>
        <w:rPr>
          <w:rFonts w:ascii="Trebuchet MS" w:eastAsia="Trebuchet MS" w:hAnsi="Trebuchet MS" w:cs="Trebuchet MS"/>
          <w:color w:val="000000"/>
        </w:rPr>
        <w:t>, Советский проспект, дом 65,</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а также </w:t>
      </w:r>
      <w:r>
        <w:rPr>
          <w:rFonts w:ascii="Trebuchet MS" w:eastAsia="Trebuchet MS" w:hAnsi="Trebuchet MS" w:cs="Trebuchet MS"/>
          <w:b/>
          <w:color w:val="000000"/>
        </w:rPr>
        <w:t xml:space="preserve">Манвелову Ирину </w:t>
      </w:r>
      <w:proofErr w:type="spellStart"/>
      <w:r>
        <w:rPr>
          <w:rFonts w:ascii="Trebuchet MS" w:eastAsia="Trebuchet MS" w:hAnsi="Trebuchet MS" w:cs="Trebuchet MS"/>
          <w:b/>
          <w:color w:val="000000"/>
        </w:rPr>
        <w:t>Кареновну</w:t>
      </w:r>
      <w:proofErr w:type="spellEnd"/>
      <w:r>
        <w:rPr>
          <w:rFonts w:ascii="Trebuchet MS" w:eastAsia="Trebuchet MS" w:hAnsi="Trebuchet MS" w:cs="Trebuchet MS"/>
          <w:b/>
          <w:color w:val="000000"/>
        </w:rPr>
        <w:t xml:space="preserve">, </w:t>
      </w:r>
      <w:r>
        <w:rPr>
          <w:rFonts w:ascii="Trebuchet MS" w:eastAsia="Trebuchet MS" w:hAnsi="Trebuchet MS" w:cs="Trebuchet MS"/>
          <w:color w:val="000000"/>
        </w:rPr>
        <w:t xml:space="preserve">30 июля 1992 года рождения, место рождения гор. Майский Кабардино-Балкарская </w:t>
      </w:r>
      <w:proofErr w:type="spellStart"/>
      <w:r>
        <w:rPr>
          <w:rFonts w:ascii="Trebuchet MS" w:eastAsia="Trebuchet MS" w:hAnsi="Trebuchet MS" w:cs="Trebuchet MS"/>
          <w:color w:val="000000"/>
        </w:rPr>
        <w:t>респ</w:t>
      </w:r>
      <w:proofErr w:type="spellEnd"/>
      <w:r>
        <w:rPr>
          <w:rFonts w:ascii="Trebuchet MS" w:eastAsia="Trebuchet MS" w:hAnsi="Trebuchet MS" w:cs="Trebuchet MS"/>
          <w:color w:val="000000"/>
        </w:rPr>
        <w:t xml:space="preserve">., паспорт 45 12 791875, выдан Отделом УФМС России </w:t>
      </w:r>
      <w:proofErr w:type="gramStart"/>
      <w:r>
        <w:rPr>
          <w:rFonts w:ascii="Trebuchet MS" w:eastAsia="Trebuchet MS" w:hAnsi="Trebuchet MS" w:cs="Trebuchet MS"/>
          <w:color w:val="000000"/>
        </w:rPr>
        <w:t>по гор</w:t>
      </w:r>
      <w:proofErr w:type="gramEnd"/>
      <w:r>
        <w:rPr>
          <w:rFonts w:ascii="Trebuchet MS" w:eastAsia="Trebuchet MS" w:hAnsi="Trebuchet MS" w:cs="Trebuchet MS"/>
          <w:color w:val="000000"/>
        </w:rPr>
        <w:t>. Москве по району Выхино-Жулебино 21.08.2012, код подразделения 770-100, зарегистрированную по адресу: Москва, Привольная ул., дом 57 корп. 1, кв. 125,</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а также </w:t>
      </w:r>
      <w:proofErr w:type="spellStart"/>
      <w:r>
        <w:rPr>
          <w:rFonts w:ascii="Trebuchet MS" w:eastAsia="Trebuchet MS" w:hAnsi="Trebuchet MS" w:cs="Trebuchet MS"/>
          <w:b/>
          <w:color w:val="000000"/>
        </w:rPr>
        <w:t>Берая</w:t>
      </w:r>
      <w:proofErr w:type="spellEnd"/>
      <w:r>
        <w:rPr>
          <w:rFonts w:ascii="Trebuchet MS" w:eastAsia="Trebuchet MS" w:hAnsi="Trebuchet MS" w:cs="Trebuchet MS"/>
          <w:b/>
          <w:color w:val="000000"/>
        </w:rPr>
        <w:t xml:space="preserve"> </w:t>
      </w:r>
      <w:proofErr w:type="spellStart"/>
      <w:r>
        <w:rPr>
          <w:rFonts w:ascii="Trebuchet MS" w:eastAsia="Trebuchet MS" w:hAnsi="Trebuchet MS" w:cs="Trebuchet MS"/>
          <w:b/>
          <w:color w:val="000000"/>
        </w:rPr>
        <w:t>Лери</w:t>
      </w:r>
      <w:proofErr w:type="spellEnd"/>
      <w:r>
        <w:rPr>
          <w:rFonts w:ascii="Trebuchet MS" w:eastAsia="Trebuchet MS" w:hAnsi="Trebuchet MS" w:cs="Trebuchet MS"/>
          <w:b/>
          <w:color w:val="000000"/>
        </w:rPr>
        <w:t xml:space="preserve"> Михайловича, </w:t>
      </w:r>
      <w:r>
        <w:rPr>
          <w:rFonts w:ascii="Trebuchet MS" w:eastAsia="Trebuchet MS" w:hAnsi="Trebuchet MS" w:cs="Trebuchet MS"/>
          <w:color w:val="000000"/>
        </w:rPr>
        <w:t xml:space="preserve">01 сентября 1991 года рождения, место рождения гор. Батуми Грузинской ССР, пол мужской, паспорт 65 11 160160, выдан Отделение УФМС России по Свердловской области в </w:t>
      </w:r>
      <w:proofErr w:type="spellStart"/>
      <w:r>
        <w:rPr>
          <w:rFonts w:ascii="Trebuchet MS" w:eastAsia="Trebuchet MS" w:hAnsi="Trebuchet MS" w:cs="Trebuchet MS"/>
          <w:color w:val="000000"/>
        </w:rPr>
        <w:t>Кушвинском</w:t>
      </w:r>
      <w:proofErr w:type="spellEnd"/>
      <w:r>
        <w:rPr>
          <w:rFonts w:ascii="Trebuchet MS" w:eastAsia="Trebuchet MS" w:hAnsi="Trebuchet MS" w:cs="Trebuchet MS"/>
          <w:color w:val="000000"/>
        </w:rPr>
        <w:t xml:space="preserve"> районе 23 ноября 2011 года, код подразделения 660-054, зарегистрированного по адресу: Свердловская обл., гор. Кушва, Щорса ул., дом 22,</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а также </w:t>
      </w:r>
      <w:r>
        <w:rPr>
          <w:rFonts w:ascii="Trebuchet MS" w:eastAsia="Trebuchet MS" w:hAnsi="Trebuchet MS" w:cs="Trebuchet MS"/>
          <w:b/>
          <w:color w:val="000000"/>
        </w:rPr>
        <w:t>Жарова Власа Антоновича</w:t>
      </w:r>
      <w:r>
        <w:rPr>
          <w:rFonts w:ascii="Trebuchet MS" w:eastAsia="Trebuchet MS" w:hAnsi="Trebuchet MS" w:cs="Trebuchet MS"/>
          <w:color w:val="000000"/>
        </w:rPr>
        <w:t>, 12 марта 1993 года рождения, место рождения гор. Москва, пол мужской, паспорт 45 21 251061, выдан ГУ МВД России по г. Москве 27 апреля 2021 года, код подразделения 770-102, зарегистрированного по адресу: Москва, Ставропольская ул., дом 19, кв. 58,</w:t>
      </w:r>
    </w:p>
    <w:p w:rsidR="0070364B" w:rsidRDefault="00B93DBE">
      <w:pPr>
        <w:ind w:firstLine="840"/>
        <w:jc w:val="both"/>
        <w:rPr>
          <w:rFonts w:ascii="Trebuchet MS" w:eastAsia="Trebuchet MS" w:hAnsi="Trebuchet MS" w:cs="Trebuchet MS"/>
          <w:color w:val="000000"/>
        </w:rPr>
      </w:pPr>
      <w:bookmarkStart w:id="0" w:name="_GoBack"/>
      <w:bookmarkEnd w:id="0"/>
      <w:r>
        <w:rPr>
          <w:rFonts w:ascii="Trebuchet MS" w:eastAsia="Trebuchet MS" w:hAnsi="Trebuchet MS" w:cs="Trebuchet MS"/>
          <w:color w:val="000000"/>
        </w:rPr>
        <w:t xml:space="preserve">а также </w:t>
      </w:r>
      <w:proofErr w:type="spellStart"/>
      <w:r>
        <w:rPr>
          <w:rFonts w:ascii="Trebuchet MS" w:eastAsia="Trebuchet MS" w:hAnsi="Trebuchet MS" w:cs="Trebuchet MS"/>
          <w:b/>
          <w:color w:val="000000"/>
        </w:rPr>
        <w:t>Рушкевич</w:t>
      </w:r>
      <w:proofErr w:type="spellEnd"/>
      <w:r>
        <w:rPr>
          <w:rFonts w:ascii="Trebuchet MS" w:eastAsia="Trebuchet MS" w:hAnsi="Trebuchet MS" w:cs="Trebuchet MS"/>
          <w:b/>
          <w:color w:val="000000"/>
        </w:rPr>
        <w:t xml:space="preserve"> Карину Михайловну</w:t>
      </w:r>
      <w:r>
        <w:rPr>
          <w:rFonts w:ascii="Trebuchet MS" w:eastAsia="Trebuchet MS" w:hAnsi="Trebuchet MS" w:cs="Trebuchet MS"/>
          <w:color w:val="000000"/>
        </w:rPr>
        <w:t>, 27 февраля 1998 года рождения, место рождения город Вологда, Вологодская область, пол женский, паспорт 19 17 168738, выдан УМВД России по Вологодской области 21 марта 2018, код подразделения 350-002, зарегистрированную по адресу: Вологодская область, город Вологда, ул. Мальцева, дом 33, кв. 921, 922,</w:t>
      </w:r>
    </w:p>
    <w:p w:rsidR="0070364B" w:rsidRDefault="00B93DBE">
      <w:pPr>
        <w:ind w:firstLine="840"/>
        <w:jc w:val="both"/>
        <w:rPr>
          <w:rFonts w:ascii="Trebuchet MS" w:eastAsia="Trebuchet MS" w:hAnsi="Trebuchet MS" w:cs="Trebuchet MS"/>
        </w:rPr>
      </w:pPr>
      <w:r>
        <w:rPr>
          <w:rFonts w:ascii="Trebuchet MS" w:eastAsia="Trebuchet MS" w:hAnsi="Trebuchet MS" w:cs="Trebuchet MS"/>
        </w:rPr>
        <w:t xml:space="preserve">а также </w:t>
      </w:r>
      <w:r>
        <w:rPr>
          <w:rFonts w:ascii="Trebuchet MS" w:eastAsia="Trebuchet MS" w:hAnsi="Trebuchet MS" w:cs="Trebuchet MS"/>
          <w:b/>
        </w:rPr>
        <w:t>Синицкого Антона Андреевича</w:t>
      </w:r>
      <w:r>
        <w:rPr>
          <w:rFonts w:ascii="Trebuchet MS" w:eastAsia="Trebuchet MS" w:hAnsi="Trebuchet MS" w:cs="Trebuchet MS"/>
        </w:rPr>
        <w:t xml:space="preserve">, 03 декабря 1998 года рождения, место рождения гор. Иркутск, Иркутская область, пол мужской, паспорт 45 18 965301, выдан ГУ МВД России по </w:t>
      </w:r>
      <w:proofErr w:type="spellStart"/>
      <w:r>
        <w:rPr>
          <w:rFonts w:ascii="Trebuchet MS" w:eastAsia="Trebuchet MS" w:hAnsi="Trebuchet MS" w:cs="Trebuchet MS"/>
        </w:rPr>
        <w:t>г.Москве</w:t>
      </w:r>
      <w:proofErr w:type="spellEnd"/>
      <w:r>
        <w:rPr>
          <w:rFonts w:ascii="Trebuchet MS" w:eastAsia="Trebuchet MS" w:hAnsi="Trebuchet MS" w:cs="Trebuchet MS"/>
        </w:rPr>
        <w:t xml:space="preserve"> 16 января 2019, код подразделения 770-059, зарегистрированного по адресу: Иркутская область, город Иркутск, </w:t>
      </w:r>
      <w:proofErr w:type="spellStart"/>
      <w:r>
        <w:rPr>
          <w:rFonts w:ascii="Trebuchet MS" w:eastAsia="Trebuchet MS" w:hAnsi="Trebuchet MS" w:cs="Trebuchet MS"/>
        </w:rPr>
        <w:t>мкр</w:t>
      </w:r>
      <w:proofErr w:type="spellEnd"/>
      <w:r>
        <w:rPr>
          <w:rFonts w:ascii="Trebuchet MS" w:eastAsia="Trebuchet MS" w:hAnsi="Trebuchet MS" w:cs="Trebuchet MS"/>
        </w:rPr>
        <w:t>, Университетский, д.70, кв. 20,</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действуя, как совместно, так и по отдельности</w:t>
      </w:r>
      <w:r>
        <w:rPr>
          <w:rFonts w:ascii="Trebuchet MS" w:eastAsia="Trebuchet MS" w:hAnsi="Trebuchet MS" w:cs="Trebuchet MS"/>
        </w:rPr>
        <w:t xml:space="preserve"> </w:t>
      </w:r>
      <w:r>
        <w:rPr>
          <w:rFonts w:ascii="Trebuchet MS" w:eastAsia="Trebuchet MS" w:hAnsi="Trebuchet MS" w:cs="Trebuchet MS"/>
          <w:color w:val="000000"/>
        </w:rPr>
        <w:t xml:space="preserve">представлять мои интересы во всех судебных, административных и правоохранительных органах, органах дознания, прокуратуре, комиссиях по делам несовершеннолетних и во всех иных государственных, административных и правоохранительных органах, в том числе в органах опеки и попечительства, Департаменте городского имущества города Москвы, </w:t>
      </w:r>
      <w:r>
        <w:rPr>
          <w:rFonts w:ascii="Trebuchet MS" w:eastAsia="Trebuchet MS" w:hAnsi="Trebuchet MS" w:cs="Trebuchet MS"/>
          <w:b/>
          <w:color w:val="000000"/>
        </w:rPr>
        <w:t>во всех других органах и организациях, перед всеми гражданами и юридическими лицами,</w:t>
      </w:r>
      <w:r>
        <w:rPr>
          <w:rFonts w:ascii="Trebuchet MS" w:eastAsia="Trebuchet MS" w:hAnsi="Trebuchet MS" w:cs="Trebuchet MS"/>
          <w:color w:val="000000"/>
        </w:rPr>
        <w:t xml:space="preserve"> а также во всех судах судебной системы Российской Федерации со всеми правами, которые предоставлены законом гражданину, лицу, привлекаемому к административной ответственности, заявителю, истцу, ответчику, административному истцу, административному ответчику, заинтересованному лицу, третьему лицу, потерпевшему, его представителю, в том числе с правом представителя на:</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обжалование судебного постановления, предъявления исполнительного документа ко взысканию, с правом на подачу любых других документов, в том числе на подачу жалоб, кассационной жалобы, апелляционной жалобы, жалоб в порядке надзора, заявление отводов и ходатайств; </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lastRenderedPageBreak/>
        <w:t>совершать в качестве представителя все процессуальные действия по административным делам, в том числе с правом на:</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подписание административного искового заявления и возражений на административное исковое заявление, подачу их в суд, на заявление о применении мер предварительной защиты по административному иску, на подачу встречного административного искового заявления, на заключение соглашения о примирении сторон и соглашения сторон по фактическим обстоятельствам административного дела, на полный либо частичный отказ от административного иска и на признание административного иска, на изменение предмета или основания административного иска, на подписание заявления о пересмотре судебных актов по вновь открывшимся обстоятельствам, на обжалование судебного акта, принятого по административному делу;</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совершать в качестве представителя все процессуальные действия по делам об административном правонарушении, в том числе с правом на:</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подписание и подачу жалоб на постановление по делу об административном правонарушении, на решение по жалобе на постановление по делу об административном правонарушении, на отказ от жалобы на постановление по делу об административном правонарушении, на отказ от жалобы на решение по жалобе на постановление по делу об административном правонарушении;</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получать исполнительный документ по гражданскому или административному делу, предъявлять его ко взысканию;</w:t>
      </w:r>
    </w:p>
    <w:p w:rsidR="0070364B" w:rsidRDefault="00B93DBE">
      <w:pPr>
        <w:ind w:firstLine="840"/>
        <w:jc w:val="both"/>
        <w:rPr>
          <w:rFonts w:ascii="Trebuchet MS" w:eastAsia="Trebuchet MS" w:hAnsi="Trebuchet MS" w:cs="Trebuchet MS"/>
          <w:color w:val="000000"/>
          <w:highlight w:val="white"/>
        </w:rPr>
      </w:pPr>
      <w:r>
        <w:rPr>
          <w:rFonts w:ascii="Trebuchet MS" w:eastAsia="Trebuchet MS" w:hAnsi="Trebuchet MS" w:cs="Trebuchet MS"/>
          <w:color w:val="000000"/>
        </w:rPr>
        <w:t>представлять мои интересы в Федеральной службе судебных приставов Российской Федерации и всех её подразделениях со всеми правами, которые предоставлены законом гражданам и сторонам исполнительного производства, в том числе с правом представителя знакомиться с материалами исполнительного производства, делать из них выписки, снимать копии, с правом представителя на</w:t>
      </w:r>
      <w:r>
        <w:rPr>
          <w:rFonts w:ascii="Trebuchet MS" w:eastAsia="Trebuchet MS" w:hAnsi="Trebuchet MS" w:cs="Trebuchet MS"/>
          <w:color w:val="000000"/>
          <w:highlight w:val="white"/>
        </w:rPr>
        <w:t xml:space="preserve"> предъявление и отзыв исполнительного документа,</w:t>
      </w:r>
      <w:r>
        <w:rPr>
          <w:rFonts w:ascii="Trebuchet MS" w:eastAsia="Trebuchet MS" w:hAnsi="Trebuchet MS" w:cs="Trebuchet MS"/>
          <w:b/>
          <w:color w:val="000000"/>
        </w:rPr>
        <w:t xml:space="preserve"> без права получения по нему имущества или денег</w:t>
      </w:r>
      <w:r>
        <w:rPr>
          <w:rFonts w:ascii="Trebuchet MS" w:eastAsia="Trebuchet MS" w:hAnsi="Trebuchet MS" w:cs="Trebuchet MS"/>
          <w:color w:val="000000"/>
          <w:highlight w:val="white"/>
        </w:rPr>
        <w:t>, обжалование постановлений и действий (бездействия) судебного пристава-исполнителя, отказ от взыскания по исполнительному документу; заключение мирового соглашения;</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истребовать и получать необходимые документы в административных и иных органах, в том числе в органах регистрации актов гражданского состояния, органах опеки и попечительства;</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представлять мои интересы в Федеральной службе государственной регистрации, кадастра и картографии, в том числе в Многофункциональных центрах предоставления государственных услуг, при осуществлении всех необходимых действий для истребования и получения сведений из Единого государственного реестра прав о правах на имеющиеся у меня объекты недвижимого имущества;  </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получать в органах Министерства внутренних дел Российской Федерации, в том числе в Федеральном Казенном Учреждении “Главный информационно-аналитический центр Министерства внутренних дел Российской Федерации”, в ЗИЦ Главного Управления Министерства внутренних дел Российской Федерации по городу Москве, в ИЦ Главного Управления Министерства внутренних дел Российской Федерации по Московской области, справку о наличии (отсутствии) судимости, либо другие документы по соответствующей форме, подтверждающие факт </w:t>
      </w:r>
      <w:proofErr w:type="spellStart"/>
      <w:r>
        <w:rPr>
          <w:rFonts w:ascii="Trebuchet MS" w:eastAsia="Trebuchet MS" w:hAnsi="Trebuchet MS" w:cs="Trebuchet MS"/>
          <w:color w:val="000000"/>
        </w:rPr>
        <w:t>непривлечения</w:t>
      </w:r>
      <w:proofErr w:type="spellEnd"/>
      <w:r>
        <w:rPr>
          <w:rFonts w:ascii="Trebuchet MS" w:eastAsia="Trebuchet MS" w:hAnsi="Trebuchet MS" w:cs="Trebuchet MS"/>
          <w:color w:val="000000"/>
        </w:rPr>
        <w:t xml:space="preserve"> к уголовной ответственности или отсутствии судимости;</w:t>
      </w:r>
    </w:p>
    <w:p w:rsidR="0070364B" w:rsidRDefault="00B93DBE">
      <w:pPr>
        <w:ind w:firstLine="840"/>
        <w:jc w:val="both"/>
        <w:rPr>
          <w:rFonts w:ascii="Trebuchet MS" w:eastAsia="Trebuchet MS" w:hAnsi="Trebuchet MS" w:cs="Trebuchet MS"/>
        </w:rPr>
      </w:pPr>
      <w:r>
        <w:rPr>
          <w:rFonts w:ascii="Trebuchet MS" w:eastAsia="Trebuchet MS" w:hAnsi="Trebuchet MS" w:cs="Trebuchet MS"/>
        </w:rPr>
        <w:t xml:space="preserve">истребовать и получать во всех подразделениях Главного управления по вопросам миграции МВД России сведения о наличии (отсутствии) ограничения выезда за пределы Российской Федерации </w:t>
      </w:r>
      <w:r>
        <w:rPr>
          <w:rFonts w:ascii="Trebuchet MS" w:eastAsia="Trebuchet MS" w:hAnsi="Trebuchet MS" w:cs="Trebuchet MS"/>
          <w:highlight w:val="white"/>
        </w:rPr>
        <w:t>моих детей, подопечных;</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истребовать и получать в медицинских и иных организациях любые документы, содержащие </w:t>
      </w:r>
      <w:r>
        <w:rPr>
          <w:rFonts w:ascii="Trebuchet MS" w:eastAsia="Trebuchet MS" w:hAnsi="Trebuchet MS" w:cs="Trebuchet MS"/>
          <w:color w:val="000000"/>
          <w:highlight w:val="white"/>
        </w:rPr>
        <w:t xml:space="preserve">сведения о факте </w:t>
      </w:r>
      <w:proofErr w:type="gramStart"/>
      <w:r>
        <w:rPr>
          <w:rFonts w:ascii="Trebuchet MS" w:eastAsia="Trebuchet MS" w:hAnsi="Trebuchet MS" w:cs="Trebuchet MS"/>
          <w:color w:val="000000"/>
          <w:highlight w:val="white"/>
        </w:rPr>
        <w:t>обращения  за</w:t>
      </w:r>
      <w:proofErr w:type="gramEnd"/>
      <w:r>
        <w:rPr>
          <w:rFonts w:ascii="Trebuchet MS" w:eastAsia="Trebuchet MS" w:hAnsi="Trebuchet MS" w:cs="Trebuchet MS"/>
          <w:color w:val="000000"/>
          <w:highlight w:val="white"/>
        </w:rPr>
        <w:t xml:space="preserve"> оказанием медицинской помощи, состоянии здоровья и диагнозах, и иные сведения, полученные в ходе оказания медицинской помощи,</w:t>
      </w:r>
      <w:r>
        <w:rPr>
          <w:rFonts w:ascii="Trebuchet MS" w:eastAsia="Trebuchet MS" w:hAnsi="Trebuchet MS" w:cs="Trebuchet MS"/>
          <w:color w:val="000000"/>
        </w:rPr>
        <w:t xml:space="preserve"> в отношении </w:t>
      </w:r>
      <w:r>
        <w:rPr>
          <w:rFonts w:ascii="Trebuchet MS" w:eastAsia="Trebuchet MS" w:hAnsi="Trebuchet MS" w:cs="Trebuchet MS"/>
          <w:color w:val="000000"/>
          <w:highlight w:val="white"/>
        </w:rPr>
        <w:t>меня, моих детей, подопечных;</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обжаловать действия судебного пристава;</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получать от моего имени во всех органах регистрации актов гражданского состояния повторные свидетельства о регистрации актов гражданского состояния;</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быть моим защитником или представителем по делу об административном правонарушении</w:t>
      </w:r>
      <w:proofErr w:type="gramStart"/>
      <w:r>
        <w:rPr>
          <w:rFonts w:ascii="Trebuchet MS" w:eastAsia="Trebuchet MS" w:hAnsi="Trebuchet MS" w:cs="Trebuchet MS"/>
          <w:color w:val="000000"/>
        </w:rPr>
        <w:t>, ;</w:t>
      </w:r>
      <w:proofErr w:type="gramEnd"/>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lastRenderedPageBreak/>
        <w:t xml:space="preserve">совершать все иные процессуальные действия, при этом подавать от моего имени любые заявления, расписываться за меня и совершать все действия, связанные с выполнением этого поручения. </w:t>
      </w:r>
    </w:p>
    <w:p w:rsidR="0070364B" w:rsidRDefault="00B93DBE">
      <w:pPr>
        <w:ind w:firstLine="840"/>
        <w:jc w:val="both"/>
        <w:rPr>
          <w:rFonts w:ascii="Trebuchet MS" w:eastAsia="Trebuchet MS" w:hAnsi="Trebuchet MS" w:cs="Trebuchet MS"/>
          <w:b/>
          <w:color w:val="000000"/>
        </w:rPr>
      </w:pPr>
      <w:r>
        <w:rPr>
          <w:rFonts w:ascii="Trebuchet MS" w:eastAsia="Trebuchet MS" w:hAnsi="Trebuchet MS" w:cs="Trebuchet MS"/>
          <w:b/>
          <w:color w:val="000000"/>
        </w:rPr>
        <w:t xml:space="preserve">Доверенность выдана сроком на пять лет, полномочия по настоящей доверенности могут быть передоверены другим лицам. </w:t>
      </w:r>
    </w:p>
    <w:p w:rsidR="0070364B" w:rsidRDefault="00B93DBE">
      <w:pPr>
        <w:ind w:firstLine="840"/>
        <w:jc w:val="right"/>
        <w:rPr>
          <w:rFonts w:ascii="Trebuchet MS" w:eastAsia="Trebuchet MS" w:hAnsi="Trebuchet MS" w:cs="Trebuchet MS"/>
          <w:b/>
          <w:color w:val="000000"/>
          <w:highlight w:val="green"/>
        </w:rPr>
      </w:pPr>
      <w:r>
        <w:rPr>
          <w:rFonts w:ascii="Trebuchet MS" w:eastAsia="Trebuchet MS" w:hAnsi="Trebuchet MS" w:cs="Trebuchet MS"/>
          <w:b/>
          <w:color w:val="000000"/>
          <w:highlight w:val="green"/>
        </w:rPr>
        <w:t>+ 5 нотариально заверенных копий</w:t>
      </w:r>
    </w:p>
    <w:p w:rsidR="0070364B" w:rsidRDefault="00B93DBE">
      <w:pPr>
        <w:ind w:firstLine="840"/>
        <w:jc w:val="both"/>
        <w:rPr>
          <w:rFonts w:ascii="Trebuchet MS" w:eastAsia="Trebuchet MS" w:hAnsi="Trebuchet MS" w:cs="Trebuchet MS"/>
          <w:color w:val="000000"/>
          <w:sz w:val="18"/>
          <w:szCs w:val="18"/>
          <w:highlight w:val="green"/>
        </w:rPr>
      </w:pPr>
      <w:r>
        <w:rPr>
          <w:rFonts w:ascii="Trebuchet MS" w:eastAsia="Trebuchet MS" w:hAnsi="Trebuchet MS" w:cs="Trebuchet MS"/>
          <w:b/>
          <w:color w:val="000000"/>
          <w:sz w:val="18"/>
          <w:szCs w:val="18"/>
          <w:highlight w:val="green"/>
        </w:rPr>
        <w:t xml:space="preserve">Примечание: </w:t>
      </w:r>
      <w:proofErr w:type="gramStart"/>
      <w:r>
        <w:rPr>
          <w:rFonts w:ascii="Trebuchet MS" w:eastAsia="Trebuchet MS" w:hAnsi="Trebuchet MS" w:cs="Trebuchet MS"/>
          <w:color w:val="000000"/>
          <w:sz w:val="18"/>
          <w:szCs w:val="18"/>
          <w:highlight w:val="green"/>
        </w:rPr>
        <w:t>В</w:t>
      </w:r>
      <w:proofErr w:type="gramEnd"/>
      <w:r>
        <w:rPr>
          <w:rFonts w:ascii="Trebuchet MS" w:eastAsia="Trebuchet MS" w:hAnsi="Trebuchet MS" w:cs="Trebuchet MS"/>
          <w:color w:val="000000"/>
          <w:sz w:val="18"/>
          <w:szCs w:val="18"/>
          <w:highlight w:val="green"/>
        </w:rPr>
        <w:t xml:space="preserve"> соответствии со ст. 59 Основ законодательства РФ о нотариате, нотариус удостоверяет доверенности в отношении нескольких лиц. В соответствии со ст. 186 ГК РФ, доверенностью признаётся письменное уполномочие одного лица другому. Объём передаваемых полномочий устанавливается доверителем и единственным ограничением является отсутствие прямого запрета в действующем законодательстве.</w:t>
      </w:r>
    </w:p>
    <w:p w:rsidR="0070364B" w:rsidRDefault="00B93DBE">
      <w:pPr>
        <w:ind w:firstLine="840"/>
        <w:jc w:val="both"/>
        <w:rPr>
          <w:rFonts w:ascii="Trebuchet MS" w:eastAsia="Trebuchet MS" w:hAnsi="Trebuchet MS" w:cs="Trebuchet MS"/>
          <w:color w:val="000000"/>
          <w:sz w:val="18"/>
          <w:szCs w:val="18"/>
          <w:highlight w:val="green"/>
        </w:rPr>
      </w:pPr>
      <w:r>
        <w:rPr>
          <w:rFonts w:ascii="Trebuchet MS" w:eastAsia="Trebuchet MS" w:hAnsi="Trebuchet MS" w:cs="Trebuchet MS"/>
          <w:color w:val="000000"/>
          <w:sz w:val="18"/>
          <w:szCs w:val="18"/>
          <w:highlight w:val="green"/>
        </w:rPr>
        <w:t xml:space="preserve">Полномочия на участие в административном судопроизводстве указаны в соответствии со </w:t>
      </w:r>
      <w:proofErr w:type="spellStart"/>
      <w:r>
        <w:rPr>
          <w:rFonts w:ascii="Trebuchet MS" w:eastAsia="Trebuchet MS" w:hAnsi="Trebuchet MS" w:cs="Trebuchet MS"/>
          <w:color w:val="000000"/>
          <w:sz w:val="18"/>
          <w:szCs w:val="18"/>
          <w:highlight w:val="green"/>
        </w:rPr>
        <w:t>ст.ст</w:t>
      </w:r>
      <w:proofErr w:type="spellEnd"/>
      <w:r>
        <w:rPr>
          <w:rFonts w:ascii="Trebuchet MS" w:eastAsia="Trebuchet MS" w:hAnsi="Trebuchet MS" w:cs="Trebuchet MS"/>
          <w:color w:val="000000"/>
          <w:sz w:val="18"/>
          <w:szCs w:val="18"/>
          <w:highlight w:val="green"/>
        </w:rPr>
        <w:t>. 56 и 57 Кодекса административного судопроизводства РФ (вступает в силу 1.09.2015).</w:t>
      </w:r>
    </w:p>
    <w:p w:rsidR="0070364B" w:rsidRDefault="00B93DBE">
      <w:pPr>
        <w:ind w:firstLine="840"/>
        <w:jc w:val="both"/>
        <w:rPr>
          <w:rFonts w:ascii="Trebuchet MS" w:eastAsia="Trebuchet MS" w:hAnsi="Trebuchet MS" w:cs="Trebuchet MS"/>
          <w:color w:val="000000"/>
          <w:sz w:val="18"/>
          <w:szCs w:val="18"/>
          <w:highlight w:val="green"/>
        </w:rPr>
      </w:pPr>
      <w:r>
        <w:rPr>
          <w:rFonts w:ascii="Trebuchet MS" w:eastAsia="Trebuchet MS" w:hAnsi="Trebuchet MS" w:cs="Trebuchet MS"/>
          <w:color w:val="000000"/>
          <w:sz w:val="18"/>
          <w:szCs w:val="18"/>
          <w:highlight w:val="green"/>
        </w:rPr>
        <w:t>Согласно указаниям Федеральной палаты адвокатов, доверенности, выдаваемые в отношении адвокатов не должны быть оформлены на адвоката, как на физическое лицо, а должно быть прямо указано на выдачу доверенности именно адвокату, его регистрационный номер, принадлежность к адвокатскому образованию, адрес. Данные реквизиты сообщает нотариусу доверитель. Никаких иных данных для оформления доверенности не требуется. Отказ в оформлении доверенности будет незаконным. В случае отказа в совершении нотариального действия (заверения доверенности с указанным выше текстом) необходимо потребовать от нотариуса постановление об отказе в совершении нотариального действия, которое тот обязан выдать в течение 10 дней. Жалобу в суд адвокат в таком случае подготовит бесплатно и обеспечит рассмотрение данного дела в суде.</w:t>
      </w:r>
    </w:p>
    <w:p w:rsidR="0070364B" w:rsidRDefault="00B93DBE">
      <w:pPr>
        <w:ind w:firstLine="840"/>
        <w:jc w:val="both"/>
        <w:rPr>
          <w:rFonts w:ascii="Trebuchet MS" w:eastAsia="Trebuchet MS" w:hAnsi="Trebuchet MS" w:cs="Trebuchet MS"/>
          <w:b/>
          <w:color w:val="000000"/>
          <w:sz w:val="18"/>
          <w:szCs w:val="18"/>
          <w:highlight w:val="green"/>
        </w:rPr>
      </w:pPr>
      <w:r>
        <w:rPr>
          <w:rFonts w:ascii="Trebuchet MS" w:eastAsia="Trebuchet MS" w:hAnsi="Trebuchet MS" w:cs="Trebuchet MS"/>
          <w:b/>
          <w:color w:val="000000"/>
          <w:sz w:val="18"/>
          <w:szCs w:val="18"/>
          <w:highlight w:val="green"/>
        </w:rPr>
        <w:t xml:space="preserve">Во всяком случае, доверенность по этому образцу может удостоверить нотариус Екатерина Александровна </w:t>
      </w:r>
      <w:proofErr w:type="spellStart"/>
      <w:r>
        <w:rPr>
          <w:rFonts w:ascii="Trebuchet MS" w:eastAsia="Trebuchet MS" w:hAnsi="Trebuchet MS" w:cs="Trebuchet MS"/>
          <w:b/>
          <w:color w:val="000000"/>
          <w:sz w:val="18"/>
          <w:szCs w:val="18"/>
          <w:highlight w:val="green"/>
        </w:rPr>
        <w:t>Прилепская</w:t>
      </w:r>
      <w:proofErr w:type="spellEnd"/>
      <w:r>
        <w:rPr>
          <w:rFonts w:ascii="Trebuchet MS" w:eastAsia="Trebuchet MS" w:hAnsi="Trebuchet MS" w:cs="Trebuchet MS"/>
          <w:b/>
          <w:color w:val="000000"/>
          <w:sz w:val="18"/>
          <w:szCs w:val="18"/>
          <w:highlight w:val="green"/>
        </w:rPr>
        <w:t xml:space="preserve"> (Смоленский бульвар, дом 15, вход в арку; тел. 8 (495) 626-31-92, 8 (926) 477-38-44 http://notarimos.ru/contacts). </w:t>
      </w:r>
    </w:p>
    <w:p w:rsidR="0070364B" w:rsidRDefault="00B93DBE">
      <w:pPr>
        <w:ind w:firstLine="840"/>
        <w:jc w:val="right"/>
        <w:rPr>
          <w:color w:val="000000"/>
          <w:sz w:val="24"/>
          <w:szCs w:val="24"/>
        </w:rPr>
      </w:pPr>
      <w:r>
        <w:rPr>
          <w:rFonts w:ascii="Trebuchet MS" w:eastAsia="Trebuchet MS" w:hAnsi="Trebuchet MS" w:cs="Trebuchet MS"/>
          <w:color w:val="000000"/>
          <w:sz w:val="18"/>
          <w:szCs w:val="18"/>
          <w:vertAlign w:val="superscript"/>
        </w:rPr>
        <w:t>v. 20</w:t>
      </w:r>
      <w:r>
        <w:rPr>
          <w:rFonts w:ascii="Trebuchet MS" w:eastAsia="Trebuchet MS" w:hAnsi="Trebuchet MS" w:cs="Trebuchet MS"/>
          <w:sz w:val="18"/>
          <w:szCs w:val="18"/>
          <w:vertAlign w:val="superscript"/>
        </w:rPr>
        <w:t>22</w:t>
      </w:r>
      <w:r>
        <w:rPr>
          <w:rFonts w:ascii="Trebuchet MS" w:eastAsia="Trebuchet MS" w:hAnsi="Trebuchet MS" w:cs="Trebuchet MS"/>
          <w:color w:val="000000"/>
          <w:sz w:val="18"/>
          <w:szCs w:val="18"/>
          <w:vertAlign w:val="superscript"/>
        </w:rPr>
        <w:t>-0</w:t>
      </w:r>
      <w:r>
        <w:rPr>
          <w:rFonts w:ascii="Trebuchet MS" w:eastAsia="Trebuchet MS" w:hAnsi="Trebuchet MS" w:cs="Trebuchet MS"/>
          <w:sz w:val="18"/>
          <w:szCs w:val="18"/>
          <w:vertAlign w:val="superscript"/>
        </w:rPr>
        <w:t>6</w:t>
      </w:r>
      <w:r>
        <w:rPr>
          <w:rFonts w:ascii="Trebuchet MS" w:eastAsia="Trebuchet MS" w:hAnsi="Trebuchet MS" w:cs="Trebuchet MS"/>
          <w:color w:val="000000"/>
          <w:sz w:val="18"/>
          <w:szCs w:val="18"/>
          <w:vertAlign w:val="superscript"/>
        </w:rPr>
        <w:t>-</w:t>
      </w:r>
      <w:r>
        <w:rPr>
          <w:rFonts w:ascii="Trebuchet MS" w:eastAsia="Trebuchet MS" w:hAnsi="Trebuchet MS" w:cs="Trebuchet MS"/>
          <w:sz w:val="18"/>
          <w:szCs w:val="18"/>
          <w:vertAlign w:val="superscript"/>
        </w:rPr>
        <w:t>28</w:t>
      </w:r>
    </w:p>
    <w:sectPr w:rsidR="0070364B">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4B"/>
    <w:rsid w:val="0070364B"/>
    <w:rsid w:val="00B93DBE"/>
    <w:rsid w:val="00FC0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FF91C-D897-4A4E-B135-7CF26C6C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Imart Imart</dc:creator>
  <cp:lastModifiedBy>Imart Imart</cp:lastModifiedBy>
  <cp:revision>2</cp:revision>
  <dcterms:created xsi:type="dcterms:W3CDTF">2022-08-12T12:31:00Z</dcterms:created>
  <dcterms:modified xsi:type="dcterms:W3CDTF">2022-08-12T12:31:00Z</dcterms:modified>
</cp:coreProperties>
</file>